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CE2" w:rsidRPr="00675E8D" w:rsidRDefault="00A26E10" w:rsidP="00A26E10">
      <w:pPr>
        <w:pStyle w:val="NoSpacing"/>
        <w:rPr>
          <w:sz w:val="48"/>
          <w:szCs w:val="48"/>
          <w:u w:val="single"/>
        </w:rPr>
      </w:pPr>
      <w:r>
        <w:rPr>
          <w:sz w:val="24"/>
          <w:szCs w:val="24"/>
        </w:rPr>
        <w:t xml:space="preserve">Name: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</w:t>
      </w:r>
      <w:r w:rsidR="001C1CE2" w:rsidRPr="00675E8D">
        <w:rPr>
          <w:sz w:val="48"/>
          <w:szCs w:val="48"/>
          <w:u w:val="single"/>
        </w:rPr>
        <w:t>GCSE Geography Revision</w:t>
      </w:r>
    </w:p>
    <w:p w:rsidR="001C1CE2" w:rsidRPr="00675E8D" w:rsidRDefault="001C1CE2" w:rsidP="001C1CE2">
      <w:pPr>
        <w:pStyle w:val="NoSpacing"/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Paper 2</w:t>
      </w:r>
      <w:r w:rsidRPr="00675E8D">
        <w:rPr>
          <w:sz w:val="48"/>
          <w:szCs w:val="48"/>
          <w:u w:val="single"/>
        </w:rPr>
        <w:t xml:space="preserve">: </w:t>
      </w:r>
      <w:r>
        <w:rPr>
          <w:sz w:val="48"/>
          <w:szCs w:val="48"/>
          <w:u w:val="single"/>
        </w:rPr>
        <w:t>Challenges in</w:t>
      </w:r>
      <w:r w:rsidRPr="00675E8D">
        <w:rPr>
          <w:sz w:val="48"/>
          <w:szCs w:val="48"/>
          <w:u w:val="single"/>
        </w:rPr>
        <w:t xml:space="preserve"> the </w:t>
      </w:r>
      <w:r>
        <w:rPr>
          <w:sz w:val="48"/>
          <w:szCs w:val="48"/>
          <w:u w:val="single"/>
        </w:rPr>
        <w:t>human</w:t>
      </w:r>
      <w:r w:rsidRPr="00675E8D">
        <w:rPr>
          <w:sz w:val="48"/>
          <w:szCs w:val="48"/>
          <w:u w:val="single"/>
        </w:rPr>
        <w:t xml:space="preserve"> environment</w:t>
      </w:r>
    </w:p>
    <w:p w:rsidR="001C1CE2" w:rsidRDefault="00A56FBE" w:rsidP="001C1CE2">
      <w:pPr>
        <w:pStyle w:val="NoSpacing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Exam paper format</w:t>
      </w:r>
    </w:p>
    <w:p w:rsidR="00A56FBE" w:rsidRPr="0049785D" w:rsidRDefault="00A56FBE" w:rsidP="001C1CE2">
      <w:pPr>
        <w:pStyle w:val="NoSpacing"/>
        <w:jc w:val="both"/>
        <w:rPr>
          <w:sz w:val="24"/>
          <w:szCs w:val="24"/>
        </w:rPr>
      </w:pPr>
      <w:r w:rsidRPr="0049785D">
        <w:rPr>
          <w:sz w:val="24"/>
          <w:szCs w:val="24"/>
        </w:rPr>
        <w:t>1 hour for the Year 11 Mock Exam (1 hour 30 in the final exam). For the Year 11 Mock Exam, answer all questions in Sections A and B. In the final exam you should answer Question 3 and one other (Energy, Question 6) in Section C. The final exam is marked out of 88.</w:t>
      </w:r>
      <w:r w:rsidR="008966DE">
        <w:rPr>
          <w:sz w:val="24"/>
          <w:szCs w:val="24"/>
        </w:rPr>
        <w:t xml:space="preserve"> </w:t>
      </w:r>
      <w:bookmarkStart w:id="0" w:name="_GoBack"/>
      <w:r w:rsidR="008966DE">
        <w:rPr>
          <w:sz w:val="24"/>
          <w:szCs w:val="24"/>
        </w:rPr>
        <w:t>There will be three papers for the final exams.</w:t>
      </w:r>
      <w:bookmarkEnd w:id="0"/>
    </w:p>
    <w:p w:rsidR="00A56FBE" w:rsidRPr="0049785D" w:rsidRDefault="00A56FBE" w:rsidP="001C1CE2">
      <w:pPr>
        <w:pStyle w:val="NoSpacing"/>
        <w:jc w:val="both"/>
        <w:rPr>
          <w:sz w:val="24"/>
          <w:szCs w:val="24"/>
        </w:rPr>
      </w:pPr>
      <w:r w:rsidRPr="0049785D">
        <w:rPr>
          <w:sz w:val="24"/>
          <w:szCs w:val="24"/>
        </w:rPr>
        <w:t>An example of how many marks are awarded for each question is:</w:t>
      </w:r>
    </w:p>
    <w:p w:rsidR="00A56FBE" w:rsidRPr="0049785D" w:rsidRDefault="00A56FBE" w:rsidP="001C1CE2">
      <w:pPr>
        <w:pStyle w:val="NoSpacing"/>
        <w:jc w:val="both"/>
        <w:rPr>
          <w:sz w:val="24"/>
          <w:szCs w:val="24"/>
        </w:rPr>
      </w:pPr>
      <w:r w:rsidRPr="0049785D">
        <w:rPr>
          <w:sz w:val="24"/>
          <w:szCs w:val="24"/>
        </w:rPr>
        <w:t xml:space="preserve">Section A: 2, 2, 2, 6, 1, 6, 2, 9 and 3 </w:t>
      </w:r>
      <w:proofErr w:type="spellStart"/>
      <w:r w:rsidRPr="0049785D">
        <w:rPr>
          <w:sz w:val="24"/>
          <w:szCs w:val="24"/>
        </w:rPr>
        <w:t>SPaG</w:t>
      </w:r>
      <w:proofErr w:type="spellEnd"/>
      <w:r w:rsidRPr="0049785D">
        <w:rPr>
          <w:sz w:val="24"/>
          <w:szCs w:val="24"/>
        </w:rPr>
        <w:t>.</w:t>
      </w:r>
    </w:p>
    <w:p w:rsidR="00A56FBE" w:rsidRPr="0049785D" w:rsidRDefault="00A56FBE" w:rsidP="001C1CE2">
      <w:pPr>
        <w:pStyle w:val="NoSpacing"/>
        <w:jc w:val="both"/>
        <w:rPr>
          <w:sz w:val="24"/>
          <w:szCs w:val="24"/>
        </w:rPr>
      </w:pPr>
      <w:r w:rsidRPr="0049785D">
        <w:rPr>
          <w:sz w:val="24"/>
          <w:szCs w:val="24"/>
        </w:rPr>
        <w:t>Section B: 2, 2, 4, 1, 4, 2, 2, 2, 2 and 9.</w:t>
      </w:r>
    </w:p>
    <w:p w:rsidR="000A0AE7" w:rsidRPr="0049785D" w:rsidRDefault="000A0AE7" w:rsidP="001C1CE2">
      <w:pPr>
        <w:pStyle w:val="NoSpacing"/>
        <w:jc w:val="both"/>
        <w:rPr>
          <w:sz w:val="24"/>
          <w:szCs w:val="24"/>
        </w:rPr>
      </w:pPr>
      <w:r w:rsidRPr="0049785D">
        <w:rPr>
          <w:sz w:val="24"/>
          <w:szCs w:val="24"/>
        </w:rPr>
        <w:t>Section C: Q3 1, 2, 6, 1, 1, and 3. Q6 1, 2, 2 and 6.</w:t>
      </w:r>
    </w:p>
    <w:p w:rsidR="000A0AE7" w:rsidRPr="00A56FBE" w:rsidRDefault="000A0AE7" w:rsidP="001C1CE2">
      <w:pPr>
        <w:pStyle w:val="NoSpacing"/>
        <w:jc w:val="both"/>
        <w:rPr>
          <w:sz w:val="24"/>
          <w:szCs w:val="32"/>
        </w:rPr>
      </w:pPr>
    </w:p>
    <w:p w:rsidR="001C1CE2" w:rsidRPr="00675E8D" w:rsidRDefault="001C1CE2" w:rsidP="001C1CE2">
      <w:pPr>
        <w:pStyle w:val="NoSpacing"/>
        <w:jc w:val="both"/>
        <w:rPr>
          <w:b/>
          <w:sz w:val="32"/>
          <w:szCs w:val="32"/>
        </w:rPr>
      </w:pPr>
      <w:r w:rsidRPr="00675E8D">
        <w:rPr>
          <w:b/>
          <w:sz w:val="32"/>
          <w:szCs w:val="32"/>
        </w:rPr>
        <w:t xml:space="preserve">Section A: </w:t>
      </w:r>
      <w:r>
        <w:rPr>
          <w:b/>
          <w:sz w:val="32"/>
          <w:szCs w:val="32"/>
        </w:rPr>
        <w:t>Urban Issues and challenges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2429"/>
        <w:gridCol w:w="5872"/>
        <w:gridCol w:w="3380"/>
        <w:gridCol w:w="1547"/>
        <w:gridCol w:w="1630"/>
      </w:tblGrid>
      <w:tr w:rsidR="001C1CE2" w:rsidTr="00BE5559">
        <w:tc>
          <w:tcPr>
            <w:tcW w:w="444" w:type="dxa"/>
            <w:shd w:val="clear" w:color="auto" w:fill="D9D9D9" w:themeFill="background1" w:themeFillShade="D9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D9D9D9" w:themeFill="background1" w:themeFillShade="D9"/>
          </w:tcPr>
          <w:p w:rsidR="001C1CE2" w:rsidRPr="0049785D" w:rsidRDefault="007C7098" w:rsidP="00BE5559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49785D">
              <w:rPr>
                <w:b/>
                <w:sz w:val="24"/>
                <w:szCs w:val="24"/>
              </w:rPr>
              <w:t>Trends &amp; case study</w:t>
            </w:r>
          </w:p>
        </w:tc>
        <w:tc>
          <w:tcPr>
            <w:tcW w:w="5903" w:type="dxa"/>
            <w:shd w:val="clear" w:color="auto" w:fill="D9D9D9" w:themeFill="background1" w:themeFillShade="D9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1C1CE2" w:rsidRPr="0049785D" w:rsidRDefault="001C1CE2" w:rsidP="00BE555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9785D">
              <w:rPr>
                <w:b/>
                <w:sz w:val="24"/>
                <w:szCs w:val="24"/>
              </w:rPr>
              <w:t>Case studies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D9D9D9" w:themeFill="background1" w:themeFillShade="D9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1C1CE2" w:rsidTr="00BE5559">
        <w:tc>
          <w:tcPr>
            <w:tcW w:w="444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1a</w:t>
            </w:r>
          </w:p>
        </w:tc>
        <w:tc>
          <w:tcPr>
            <w:tcW w:w="2437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A growing percentage of the world’s population lives in urban areas.</w:t>
            </w:r>
          </w:p>
        </w:tc>
        <w:tc>
          <w:tcPr>
            <w:tcW w:w="590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The global pattern of urban change</w:t>
            </w:r>
          </w:p>
        </w:tc>
        <w:tc>
          <w:tcPr>
            <w:tcW w:w="3402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1C1CE2" w:rsidTr="00BE5559">
        <w:tc>
          <w:tcPr>
            <w:tcW w:w="444" w:type="dxa"/>
          </w:tcPr>
          <w:p w:rsidR="001C1CE2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1b</w:t>
            </w:r>
          </w:p>
        </w:tc>
        <w:tc>
          <w:tcPr>
            <w:tcW w:w="2437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Urban trends in different parts of the world including HICs and LICs.</w:t>
            </w:r>
          </w:p>
        </w:tc>
        <w:tc>
          <w:tcPr>
            <w:tcW w:w="3402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1C1CE2" w:rsidTr="00BE5559">
        <w:tc>
          <w:tcPr>
            <w:tcW w:w="444" w:type="dxa"/>
          </w:tcPr>
          <w:p w:rsidR="001C1CE2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1c</w:t>
            </w:r>
          </w:p>
        </w:tc>
        <w:tc>
          <w:tcPr>
            <w:tcW w:w="2437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Factors affecting the rate of urbanisation – migration (push–pull theory), natural increase.</w:t>
            </w:r>
          </w:p>
        </w:tc>
        <w:tc>
          <w:tcPr>
            <w:tcW w:w="3402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1C1CE2" w:rsidTr="00BE5559">
        <w:tc>
          <w:tcPr>
            <w:tcW w:w="444" w:type="dxa"/>
          </w:tcPr>
          <w:p w:rsidR="001C1CE2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1d</w:t>
            </w:r>
          </w:p>
        </w:tc>
        <w:tc>
          <w:tcPr>
            <w:tcW w:w="2437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The emergence of megacities.</w:t>
            </w:r>
          </w:p>
        </w:tc>
        <w:tc>
          <w:tcPr>
            <w:tcW w:w="3402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159BC" w:rsidRPr="0049785D" w:rsidRDefault="004159B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1C1CE2" w:rsidTr="00BE5559">
        <w:tc>
          <w:tcPr>
            <w:tcW w:w="444" w:type="dxa"/>
          </w:tcPr>
          <w:p w:rsidR="001C1CE2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1e</w:t>
            </w:r>
          </w:p>
        </w:tc>
        <w:tc>
          <w:tcPr>
            <w:tcW w:w="2437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Urban growth creates opportunities and challenges for cities in LICs and NEEs.</w:t>
            </w:r>
          </w:p>
        </w:tc>
        <w:tc>
          <w:tcPr>
            <w:tcW w:w="5903" w:type="dxa"/>
          </w:tcPr>
          <w:p w:rsidR="001C1CE2" w:rsidRPr="0049785D" w:rsidRDefault="001C1CE2" w:rsidP="001C1CE2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 xml:space="preserve">A </w:t>
            </w:r>
            <w:r w:rsidRPr="0049785D">
              <w:rPr>
                <w:sz w:val="24"/>
                <w:szCs w:val="24"/>
                <w:u w:val="single"/>
              </w:rPr>
              <w:t>case study</w:t>
            </w:r>
            <w:r w:rsidRPr="0049785D">
              <w:rPr>
                <w:sz w:val="24"/>
                <w:szCs w:val="24"/>
              </w:rPr>
              <w:t xml:space="preserve"> of a major city in an LIC or NEE to illustrate: </w:t>
            </w:r>
          </w:p>
          <w:p w:rsidR="001C1CE2" w:rsidRPr="0049785D" w:rsidRDefault="001C1CE2" w:rsidP="001C1CE2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• the location and importance of the city, regionally, nationally and internationally</w:t>
            </w:r>
          </w:p>
        </w:tc>
        <w:tc>
          <w:tcPr>
            <w:tcW w:w="3402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1C1CE2" w:rsidTr="00BE5559">
        <w:tc>
          <w:tcPr>
            <w:tcW w:w="444" w:type="dxa"/>
          </w:tcPr>
          <w:p w:rsidR="001C1CE2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1f</w:t>
            </w:r>
          </w:p>
        </w:tc>
        <w:tc>
          <w:tcPr>
            <w:tcW w:w="2437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• causes of growth: natural increase and migration</w:t>
            </w:r>
          </w:p>
        </w:tc>
        <w:tc>
          <w:tcPr>
            <w:tcW w:w="3402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159BC" w:rsidRPr="0049785D" w:rsidRDefault="004159B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1C1CE2" w:rsidTr="00BE5559">
        <w:tc>
          <w:tcPr>
            <w:tcW w:w="444" w:type="dxa"/>
          </w:tcPr>
          <w:p w:rsidR="001C1CE2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1g</w:t>
            </w:r>
          </w:p>
        </w:tc>
        <w:tc>
          <w:tcPr>
            <w:tcW w:w="2437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 xml:space="preserve">• how urban growth has created opportunities: </w:t>
            </w:r>
          </w:p>
          <w:p w:rsidR="001C1CE2" w:rsidRPr="0049785D" w:rsidRDefault="001C1CE2" w:rsidP="001C1CE2">
            <w:pPr>
              <w:pStyle w:val="NoSpacing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social: access to services – health and education; access to resources – water supply, energy</w:t>
            </w:r>
          </w:p>
        </w:tc>
        <w:tc>
          <w:tcPr>
            <w:tcW w:w="3402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1C1CE2" w:rsidTr="00BE5559">
        <w:tc>
          <w:tcPr>
            <w:tcW w:w="444" w:type="dxa"/>
          </w:tcPr>
          <w:p w:rsidR="001C1CE2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lastRenderedPageBreak/>
              <w:t>1h</w:t>
            </w:r>
          </w:p>
        </w:tc>
        <w:tc>
          <w:tcPr>
            <w:tcW w:w="2437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1C1CE2" w:rsidRPr="0049785D" w:rsidRDefault="001C1CE2" w:rsidP="001C1CE2">
            <w:pPr>
              <w:pStyle w:val="NoSpacing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economic: how urban industrial areas can be a stimulus for economic development</w:t>
            </w:r>
          </w:p>
        </w:tc>
        <w:tc>
          <w:tcPr>
            <w:tcW w:w="3402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1C1CE2" w:rsidTr="00BE5559">
        <w:tc>
          <w:tcPr>
            <w:tcW w:w="444" w:type="dxa"/>
          </w:tcPr>
          <w:p w:rsidR="001C1CE2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1i</w:t>
            </w:r>
          </w:p>
        </w:tc>
        <w:tc>
          <w:tcPr>
            <w:tcW w:w="2437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 xml:space="preserve">• how urban growth has created challenges: </w:t>
            </w:r>
          </w:p>
          <w:p w:rsidR="001C1CE2" w:rsidRPr="0049785D" w:rsidRDefault="001C1CE2" w:rsidP="001C1CE2">
            <w:pPr>
              <w:pStyle w:val="NoSpacing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managing urban growth – slums, squatter settlements</w:t>
            </w:r>
          </w:p>
        </w:tc>
        <w:tc>
          <w:tcPr>
            <w:tcW w:w="3402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1C1CE2" w:rsidTr="00BE5559">
        <w:tc>
          <w:tcPr>
            <w:tcW w:w="444" w:type="dxa"/>
          </w:tcPr>
          <w:p w:rsidR="001C1CE2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1j</w:t>
            </w:r>
          </w:p>
        </w:tc>
        <w:tc>
          <w:tcPr>
            <w:tcW w:w="2437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1C1CE2" w:rsidRPr="0049785D" w:rsidRDefault="001C1CE2" w:rsidP="001C1CE2">
            <w:pPr>
              <w:pStyle w:val="NoSpacing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providing clean water, sanitation systems and energy</w:t>
            </w:r>
          </w:p>
        </w:tc>
        <w:tc>
          <w:tcPr>
            <w:tcW w:w="3402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159BC" w:rsidRPr="0049785D" w:rsidRDefault="004159B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1C1CE2" w:rsidTr="00BE5559">
        <w:tc>
          <w:tcPr>
            <w:tcW w:w="444" w:type="dxa"/>
          </w:tcPr>
          <w:p w:rsidR="001C1CE2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1k</w:t>
            </w:r>
          </w:p>
        </w:tc>
        <w:tc>
          <w:tcPr>
            <w:tcW w:w="2437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1C1CE2" w:rsidRPr="0049785D" w:rsidRDefault="001C1CE2" w:rsidP="001C1CE2">
            <w:pPr>
              <w:pStyle w:val="NoSpacing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providing access to services – health and education</w:t>
            </w:r>
          </w:p>
        </w:tc>
        <w:tc>
          <w:tcPr>
            <w:tcW w:w="3402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159BC" w:rsidRPr="0049785D" w:rsidRDefault="004159B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1C1CE2" w:rsidTr="00BE5559">
        <w:tc>
          <w:tcPr>
            <w:tcW w:w="444" w:type="dxa"/>
          </w:tcPr>
          <w:p w:rsidR="001C1CE2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1l</w:t>
            </w:r>
          </w:p>
        </w:tc>
        <w:tc>
          <w:tcPr>
            <w:tcW w:w="2437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1C1CE2" w:rsidRPr="0049785D" w:rsidRDefault="001C1CE2" w:rsidP="001C1CE2">
            <w:pPr>
              <w:pStyle w:val="NoSpacing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reducing unemployment and crime</w:t>
            </w:r>
          </w:p>
        </w:tc>
        <w:tc>
          <w:tcPr>
            <w:tcW w:w="3402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159BC" w:rsidRPr="0049785D" w:rsidRDefault="004159B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1C1CE2" w:rsidTr="00BE5559">
        <w:tc>
          <w:tcPr>
            <w:tcW w:w="444" w:type="dxa"/>
          </w:tcPr>
          <w:p w:rsidR="001C1CE2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1m</w:t>
            </w:r>
          </w:p>
        </w:tc>
        <w:tc>
          <w:tcPr>
            <w:tcW w:w="2437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1C1CE2" w:rsidRPr="0049785D" w:rsidRDefault="001C1CE2" w:rsidP="001C1CE2">
            <w:pPr>
              <w:pStyle w:val="NoSpacing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gramStart"/>
            <w:r w:rsidRPr="0049785D">
              <w:rPr>
                <w:sz w:val="24"/>
                <w:szCs w:val="24"/>
              </w:rPr>
              <w:t>managing</w:t>
            </w:r>
            <w:proofErr w:type="gramEnd"/>
            <w:r w:rsidRPr="0049785D">
              <w:rPr>
                <w:sz w:val="24"/>
                <w:szCs w:val="24"/>
              </w:rPr>
              <w:t xml:space="preserve"> environmental issues – waste disposal, air and water pollution, traffic congestion.</w:t>
            </w:r>
          </w:p>
        </w:tc>
        <w:tc>
          <w:tcPr>
            <w:tcW w:w="3402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1C1CE2" w:rsidTr="00BE5559">
        <w:tc>
          <w:tcPr>
            <w:tcW w:w="444" w:type="dxa"/>
          </w:tcPr>
          <w:p w:rsidR="001C1CE2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1n</w:t>
            </w:r>
          </w:p>
        </w:tc>
        <w:tc>
          <w:tcPr>
            <w:tcW w:w="2437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1C1CE2" w:rsidRPr="0049785D" w:rsidRDefault="007C7098" w:rsidP="001C1CE2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 xml:space="preserve">An </w:t>
            </w:r>
            <w:r w:rsidRPr="0049785D">
              <w:rPr>
                <w:sz w:val="24"/>
                <w:szCs w:val="24"/>
                <w:u w:val="single"/>
              </w:rPr>
              <w:t>example</w:t>
            </w:r>
            <w:r w:rsidRPr="0049785D">
              <w:rPr>
                <w:sz w:val="24"/>
                <w:szCs w:val="24"/>
              </w:rPr>
              <w:t xml:space="preserve"> of how urban planning is improving the quality of life for the urban poor.</w:t>
            </w:r>
          </w:p>
        </w:tc>
        <w:tc>
          <w:tcPr>
            <w:tcW w:w="3402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1C1CE2" w:rsidRPr="0049785D" w:rsidRDefault="001C1CE2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374357" w:rsidRDefault="003743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"/>
        <w:gridCol w:w="2435"/>
        <w:gridCol w:w="5896"/>
        <w:gridCol w:w="3397"/>
        <w:gridCol w:w="1556"/>
        <w:gridCol w:w="1640"/>
      </w:tblGrid>
      <w:tr w:rsidR="007C7098" w:rsidRPr="0049785D" w:rsidTr="00BE5559">
        <w:tc>
          <w:tcPr>
            <w:tcW w:w="444" w:type="dxa"/>
            <w:shd w:val="clear" w:color="auto" w:fill="D9D9D9" w:themeFill="background1" w:themeFillShade="D9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D9D9D9" w:themeFill="background1" w:themeFillShade="D9"/>
          </w:tcPr>
          <w:p w:rsidR="007C7098" w:rsidRPr="0049785D" w:rsidRDefault="007C7098" w:rsidP="00BE5559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49785D">
              <w:rPr>
                <w:b/>
                <w:sz w:val="24"/>
                <w:szCs w:val="24"/>
              </w:rPr>
              <w:t>Urban change in the UK</w:t>
            </w:r>
          </w:p>
        </w:tc>
        <w:tc>
          <w:tcPr>
            <w:tcW w:w="5903" w:type="dxa"/>
            <w:shd w:val="clear" w:color="auto" w:fill="D9D9D9" w:themeFill="background1" w:themeFillShade="D9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7C7098" w:rsidRPr="0049785D" w:rsidRDefault="007C7098" w:rsidP="00BE555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9785D">
              <w:rPr>
                <w:b/>
                <w:sz w:val="24"/>
                <w:szCs w:val="24"/>
              </w:rPr>
              <w:t>Case studies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D9D9D9" w:themeFill="background1" w:themeFillShade="D9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7C7098" w:rsidRPr="0049785D" w:rsidTr="00BE5559">
        <w:tc>
          <w:tcPr>
            <w:tcW w:w="444" w:type="dxa"/>
          </w:tcPr>
          <w:p w:rsidR="007C7098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2a</w:t>
            </w:r>
          </w:p>
        </w:tc>
        <w:tc>
          <w:tcPr>
            <w:tcW w:w="2437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Urban change in cities in the UK leads to a variety of social, economic and environmental opportunities and challenges.</w:t>
            </w:r>
          </w:p>
        </w:tc>
        <w:tc>
          <w:tcPr>
            <w:tcW w:w="5903" w:type="dxa"/>
          </w:tcPr>
          <w:p w:rsidR="007C7098" w:rsidRPr="0049785D" w:rsidRDefault="007C7098" w:rsidP="007C7098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Overview of the distribution of population and the major cities in the UK.</w:t>
            </w:r>
          </w:p>
        </w:tc>
        <w:tc>
          <w:tcPr>
            <w:tcW w:w="3402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7C7098" w:rsidRPr="0049785D" w:rsidTr="00BE5559">
        <w:tc>
          <w:tcPr>
            <w:tcW w:w="444" w:type="dxa"/>
          </w:tcPr>
          <w:p w:rsidR="007C7098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2b</w:t>
            </w:r>
          </w:p>
        </w:tc>
        <w:tc>
          <w:tcPr>
            <w:tcW w:w="2437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7C7098" w:rsidRPr="0049785D" w:rsidRDefault="007C7098" w:rsidP="007C7098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 xml:space="preserve">A </w:t>
            </w:r>
            <w:r w:rsidRPr="0049785D">
              <w:rPr>
                <w:sz w:val="24"/>
                <w:szCs w:val="24"/>
                <w:u w:val="single"/>
              </w:rPr>
              <w:t>case study</w:t>
            </w:r>
            <w:r w:rsidRPr="0049785D">
              <w:rPr>
                <w:sz w:val="24"/>
                <w:szCs w:val="24"/>
              </w:rPr>
              <w:t xml:space="preserve"> of a major city in the UK to illustrate: </w:t>
            </w:r>
          </w:p>
          <w:p w:rsidR="007C7098" w:rsidRPr="0049785D" w:rsidRDefault="007C7098" w:rsidP="007C7098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• the location and importance of the city in the UK and the wider world</w:t>
            </w:r>
          </w:p>
        </w:tc>
        <w:tc>
          <w:tcPr>
            <w:tcW w:w="3402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7C7098" w:rsidRPr="0049785D" w:rsidTr="00BE5559">
        <w:tc>
          <w:tcPr>
            <w:tcW w:w="444" w:type="dxa"/>
          </w:tcPr>
          <w:p w:rsidR="007C7098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2c</w:t>
            </w:r>
          </w:p>
        </w:tc>
        <w:tc>
          <w:tcPr>
            <w:tcW w:w="2437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7C7098" w:rsidRPr="0049785D" w:rsidRDefault="007C7098" w:rsidP="007C7098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• impacts of national and international migration on the growth and character of the city</w:t>
            </w:r>
          </w:p>
        </w:tc>
        <w:tc>
          <w:tcPr>
            <w:tcW w:w="3402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7C7098" w:rsidRPr="0049785D" w:rsidTr="00BE5559">
        <w:tc>
          <w:tcPr>
            <w:tcW w:w="444" w:type="dxa"/>
          </w:tcPr>
          <w:p w:rsidR="007C7098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2d</w:t>
            </w:r>
          </w:p>
        </w:tc>
        <w:tc>
          <w:tcPr>
            <w:tcW w:w="2437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7C7098" w:rsidRPr="0049785D" w:rsidRDefault="007C7098" w:rsidP="007C7098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• how urban change has created opportunities:</w:t>
            </w:r>
          </w:p>
          <w:p w:rsidR="007C7098" w:rsidRPr="0049785D" w:rsidRDefault="007C7098" w:rsidP="007C7098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social and economic: cultural mix, recreation and entertainment, employment, integrated transport systems</w:t>
            </w:r>
          </w:p>
        </w:tc>
        <w:tc>
          <w:tcPr>
            <w:tcW w:w="3402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7C7098" w:rsidRPr="0049785D" w:rsidTr="00BE5559">
        <w:tc>
          <w:tcPr>
            <w:tcW w:w="444" w:type="dxa"/>
          </w:tcPr>
          <w:p w:rsidR="007C7098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lastRenderedPageBreak/>
              <w:t>2e</w:t>
            </w:r>
          </w:p>
        </w:tc>
        <w:tc>
          <w:tcPr>
            <w:tcW w:w="2437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7C7098" w:rsidRPr="0049785D" w:rsidRDefault="007C7098" w:rsidP="007C7098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environmental: urban greening</w:t>
            </w:r>
          </w:p>
        </w:tc>
        <w:tc>
          <w:tcPr>
            <w:tcW w:w="3402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159BC" w:rsidRPr="0049785D" w:rsidRDefault="004159B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7C7098" w:rsidRPr="0049785D" w:rsidTr="00BE5559">
        <w:tc>
          <w:tcPr>
            <w:tcW w:w="444" w:type="dxa"/>
          </w:tcPr>
          <w:p w:rsidR="007C7098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2f</w:t>
            </w:r>
          </w:p>
        </w:tc>
        <w:tc>
          <w:tcPr>
            <w:tcW w:w="2437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7C7098" w:rsidRPr="0049785D" w:rsidRDefault="00B47D67" w:rsidP="007C7098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• how urban change has created challenges:</w:t>
            </w:r>
          </w:p>
          <w:p w:rsidR="00B47D67" w:rsidRPr="0049785D" w:rsidRDefault="00B47D67" w:rsidP="00B47D67">
            <w:pPr>
              <w:pStyle w:val="NoSpacing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social and economic: urban deprivation, inequalities in housing, education, health and employment</w:t>
            </w:r>
          </w:p>
        </w:tc>
        <w:tc>
          <w:tcPr>
            <w:tcW w:w="3402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7C7098" w:rsidRPr="0049785D" w:rsidTr="00BE5559">
        <w:tc>
          <w:tcPr>
            <w:tcW w:w="444" w:type="dxa"/>
          </w:tcPr>
          <w:p w:rsidR="007C7098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2g</w:t>
            </w:r>
          </w:p>
        </w:tc>
        <w:tc>
          <w:tcPr>
            <w:tcW w:w="2437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7C7098" w:rsidRPr="0049785D" w:rsidRDefault="00B47D67" w:rsidP="00B47D67">
            <w:pPr>
              <w:pStyle w:val="NoSpacing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environmental: dereliction, building on brownfield and greenfield sites, waste disposal</w:t>
            </w:r>
          </w:p>
        </w:tc>
        <w:tc>
          <w:tcPr>
            <w:tcW w:w="3402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7C7098" w:rsidRPr="0049785D" w:rsidTr="00BE5559">
        <w:tc>
          <w:tcPr>
            <w:tcW w:w="444" w:type="dxa"/>
          </w:tcPr>
          <w:p w:rsidR="007C7098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2h</w:t>
            </w:r>
          </w:p>
        </w:tc>
        <w:tc>
          <w:tcPr>
            <w:tcW w:w="2437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7C7098" w:rsidRPr="0049785D" w:rsidRDefault="00B47D67" w:rsidP="00B47D67">
            <w:pPr>
              <w:pStyle w:val="NoSpacing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gramStart"/>
            <w:r w:rsidRPr="0049785D">
              <w:rPr>
                <w:sz w:val="24"/>
                <w:szCs w:val="24"/>
              </w:rPr>
              <w:t>the</w:t>
            </w:r>
            <w:proofErr w:type="gramEnd"/>
            <w:r w:rsidRPr="0049785D">
              <w:rPr>
                <w:sz w:val="24"/>
                <w:szCs w:val="24"/>
              </w:rPr>
              <w:t xml:space="preserve"> impact of urban sprawl on the rural–urban fringe, and the growth of commuter settlements.</w:t>
            </w:r>
          </w:p>
        </w:tc>
        <w:tc>
          <w:tcPr>
            <w:tcW w:w="3402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7C7098" w:rsidRPr="0049785D" w:rsidRDefault="007C7098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B47D67" w:rsidRPr="0049785D" w:rsidTr="00BE5559">
        <w:tc>
          <w:tcPr>
            <w:tcW w:w="444" w:type="dxa"/>
          </w:tcPr>
          <w:p w:rsidR="00B47D67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2i</w:t>
            </w:r>
          </w:p>
        </w:tc>
        <w:tc>
          <w:tcPr>
            <w:tcW w:w="2437" w:type="dxa"/>
          </w:tcPr>
          <w:p w:rsidR="00B47D67" w:rsidRPr="0049785D" w:rsidRDefault="00B47D67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B47D67" w:rsidRPr="0049785D" w:rsidRDefault="00B47D67" w:rsidP="00B47D67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 xml:space="preserve">An </w:t>
            </w:r>
            <w:r w:rsidRPr="0049785D">
              <w:rPr>
                <w:sz w:val="24"/>
                <w:szCs w:val="24"/>
                <w:u w:val="single"/>
              </w:rPr>
              <w:t>example</w:t>
            </w:r>
            <w:r w:rsidRPr="0049785D">
              <w:rPr>
                <w:sz w:val="24"/>
                <w:szCs w:val="24"/>
              </w:rPr>
              <w:t xml:space="preserve"> of an urban regeneration project to show: </w:t>
            </w:r>
          </w:p>
          <w:p w:rsidR="00B47D67" w:rsidRPr="0049785D" w:rsidRDefault="00B47D67" w:rsidP="00B47D67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• reasons why the area needed regeneration</w:t>
            </w:r>
          </w:p>
        </w:tc>
        <w:tc>
          <w:tcPr>
            <w:tcW w:w="3402" w:type="dxa"/>
          </w:tcPr>
          <w:p w:rsidR="00B47D67" w:rsidRPr="0049785D" w:rsidRDefault="00B47D67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159BC" w:rsidRPr="0049785D" w:rsidRDefault="004159B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159BC" w:rsidRPr="0049785D" w:rsidRDefault="004159B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47D67" w:rsidRPr="0049785D" w:rsidRDefault="00B47D67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B47D67" w:rsidRPr="0049785D" w:rsidRDefault="00B47D67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B47D67" w:rsidRPr="0049785D" w:rsidTr="00BE5559">
        <w:tc>
          <w:tcPr>
            <w:tcW w:w="444" w:type="dxa"/>
          </w:tcPr>
          <w:p w:rsidR="00B47D67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2j</w:t>
            </w:r>
          </w:p>
        </w:tc>
        <w:tc>
          <w:tcPr>
            <w:tcW w:w="2437" w:type="dxa"/>
          </w:tcPr>
          <w:p w:rsidR="00B47D67" w:rsidRPr="0049785D" w:rsidRDefault="00B47D67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B47D67" w:rsidRPr="0049785D" w:rsidRDefault="00B47D67" w:rsidP="00E35CD1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 xml:space="preserve">• </w:t>
            </w:r>
            <w:proofErr w:type="gramStart"/>
            <w:r w:rsidRPr="0049785D">
              <w:rPr>
                <w:sz w:val="24"/>
                <w:szCs w:val="24"/>
              </w:rPr>
              <w:t>the</w:t>
            </w:r>
            <w:proofErr w:type="gramEnd"/>
            <w:r w:rsidRPr="0049785D">
              <w:rPr>
                <w:sz w:val="24"/>
                <w:szCs w:val="24"/>
              </w:rPr>
              <w:t xml:space="preserve"> main features of the project.</w:t>
            </w:r>
          </w:p>
        </w:tc>
        <w:tc>
          <w:tcPr>
            <w:tcW w:w="3402" w:type="dxa"/>
          </w:tcPr>
          <w:p w:rsidR="00B47D67" w:rsidRPr="0049785D" w:rsidRDefault="00B47D67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159BC" w:rsidRPr="0049785D" w:rsidRDefault="004159B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47D67" w:rsidRPr="0049785D" w:rsidRDefault="00B47D67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B47D67" w:rsidRPr="0049785D" w:rsidRDefault="00B47D67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7C7098" w:rsidRPr="0049785D" w:rsidRDefault="007C709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2435"/>
        <w:gridCol w:w="5895"/>
        <w:gridCol w:w="3397"/>
        <w:gridCol w:w="1556"/>
        <w:gridCol w:w="1640"/>
      </w:tblGrid>
      <w:tr w:rsidR="00D37553" w:rsidRPr="0049785D" w:rsidTr="00BE5559">
        <w:tc>
          <w:tcPr>
            <w:tcW w:w="444" w:type="dxa"/>
            <w:shd w:val="clear" w:color="auto" w:fill="D9D9D9" w:themeFill="background1" w:themeFillShade="D9"/>
          </w:tcPr>
          <w:p w:rsidR="00D37553" w:rsidRPr="0049785D" w:rsidRDefault="00D37553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D9D9D9" w:themeFill="background1" w:themeFillShade="D9"/>
          </w:tcPr>
          <w:p w:rsidR="00D37553" w:rsidRPr="0049785D" w:rsidRDefault="00D37553" w:rsidP="00D37553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49785D">
              <w:rPr>
                <w:b/>
                <w:sz w:val="24"/>
                <w:szCs w:val="24"/>
              </w:rPr>
              <w:t xml:space="preserve">Urban </w:t>
            </w:r>
            <w:r w:rsidRPr="0049785D">
              <w:rPr>
                <w:b/>
                <w:sz w:val="24"/>
                <w:szCs w:val="24"/>
              </w:rPr>
              <w:t>sustainability</w:t>
            </w:r>
          </w:p>
        </w:tc>
        <w:tc>
          <w:tcPr>
            <w:tcW w:w="5903" w:type="dxa"/>
            <w:shd w:val="clear" w:color="auto" w:fill="D9D9D9" w:themeFill="background1" w:themeFillShade="D9"/>
          </w:tcPr>
          <w:p w:rsidR="00D37553" w:rsidRPr="0049785D" w:rsidRDefault="00D37553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D37553" w:rsidRPr="0049785D" w:rsidRDefault="00D37553" w:rsidP="00BE555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9785D">
              <w:rPr>
                <w:b/>
                <w:sz w:val="24"/>
                <w:szCs w:val="24"/>
              </w:rPr>
              <w:t>Case studies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37553" w:rsidRPr="0049785D" w:rsidRDefault="00D37553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D9D9D9" w:themeFill="background1" w:themeFillShade="D9"/>
          </w:tcPr>
          <w:p w:rsidR="00D37553" w:rsidRPr="0049785D" w:rsidRDefault="00D37553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37553" w:rsidRPr="0049785D" w:rsidTr="00BE5559">
        <w:tc>
          <w:tcPr>
            <w:tcW w:w="444" w:type="dxa"/>
          </w:tcPr>
          <w:p w:rsidR="00D37553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3a</w:t>
            </w:r>
          </w:p>
        </w:tc>
        <w:tc>
          <w:tcPr>
            <w:tcW w:w="2437" w:type="dxa"/>
          </w:tcPr>
          <w:p w:rsidR="00D37553" w:rsidRPr="0049785D" w:rsidRDefault="00D3755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Urban sustainability requires management of resources and transport.</w:t>
            </w:r>
          </w:p>
        </w:tc>
        <w:tc>
          <w:tcPr>
            <w:tcW w:w="5903" w:type="dxa"/>
          </w:tcPr>
          <w:p w:rsidR="00D37553" w:rsidRPr="0049785D" w:rsidRDefault="00D37553" w:rsidP="00D37553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 xml:space="preserve">Features of sustainable urban living: </w:t>
            </w:r>
          </w:p>
          <w:p w:rsidR="00D37553" w:rsidRPr="0049785D" w:rsidRDefault="00D37553" w:rsidP="00D37553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• water and energy conservation</w:t>
            </w:r>
          </w:p>
        </w:tc>
        <w:tc>
          <w:tcPr>
            <w:tcW w:w="3402" w:type="dxa"/>
          </w:tcPr>
          <w:p w:rsidR="00D37553" w:rsidRPr="0049785D" w:rsidRDefault="00D37553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37553" w:rsidRPr="0049785D" w:rsidRDefault="00D37553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37553" w:rsidRPr="0049785D" w:rsidRDefault="00D37553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37553" w:rsidRPr="0049785D" w:rsidTr="00BE5559">
        <w:tc>
          <w:tcPr>
            <w:tcW w:w="444" w:type="dxa"/>
          </w:tcPr>
          <w:p w:rsidR="00D37553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3b</w:t>
            </w:r>
          </w:p>
        </w:tc>
        <w:tc>
          <w:tcPr>
            <w:tcW w:w="2437" w:type="dxa"/>
          </w:tcPr>
          <w:p w:rsidR="00D37553" w:rsidRPr="0049785D" w:rsidRDefault="00D37553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37553" w:rsidRPr="0049785D" w:rsidRDefault="00D37553" w:rsidP="00D37553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• waste recycling</w:t>
            </w:r>
          </w:p>
        </w:tc>
        <w:tc>
          <w:tcPr>
            <w:tcW w:w="3402" w:type="dxa"/>
          </w:tcPr>
          <w:p w:rsidR="00D37553" w:rsidRPr="0049785D" w:rsidRDefault="00D37553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159BC" w:rsidRPr="0049785D" w:rsidRDefault="004159B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37553" w:rsidRPr="0049785D" w:rsidRDefault="00D37553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37553" w:rsidRPr="0049785D" w:rsidRDefault="00D37553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37553" w:rsidRPr="0049785D" w:rsidTr="00BE5559">
        <w:tc>
          <w:tcPr>
            <w:tcW w:w="444" w:type="dxa"/>
          </w:tcPr>
          <w:p w:rsidR="00D37553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3c</w:t>
            </w:r>
          </w:p>
        </w:tc>
        <w:tc>
          <w:tcPr>
            <w:tcW w:w="2437" w:type="dxa"/>
          </w:tcPr>
          <w:p w:rsidR="00D37553" w:rsidRPr="0049785D" w:rsidRDefault="00D37553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37553" w:rsidRPr="0049785D" w:rsidRDefault="00D37553" w:rsidP="00D37553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• creating green space.</w:t>
            </w:r>
          </w:p>
        </w:tc>
        <w:tc>
          <w:tcPr>
            <w:tcW w:w="3402" w:type="dxa"/>
          </w:tcPr>
          <w:p w:rsidR="00D37553" w:rsidRPr="0049785D" w:rsidRDefault="00D37553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159BC" w:rsidRPr="0049785D" w:rsidRDefault="004159B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37553" w:rsidRPr="0049785D" w:rsidRDefault="00D37553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37553" w:rsidRPr="0049785D" w:rsidRDefault="00D37553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37553" w:rsidRPr="0049785D" w:rsidTr="00BE5559">
        <w:tc>
          <w:tcPr>
            <w:tcW w:w="444" w:type="dxa"/>
          </w:tcPr>
          <w:p w:rsidR="00D37553" w:rsidRPr="0049785D" w:rsidRDefault="00E44F57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3d</w:t>
            </w:r>
          </w:p>
        </w:tc>
        <w:tc>
          <w:tcPr>
            <w:tcW w:w="2437" w:type="dxa"/>
          </w:tcPr>
          <w:p w:rsidR="00D37553" w:rsidRPr="0049785D" w:rsidRDefault="00D37553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37553" w:rsidRPr="0049785D" w:rsidRDefault="00D37553" w:rsidP="00D37553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How urban transport strategies are used to reduce traffic congestion.</w:t>
            </w:r>
          </w:p>
        </w:tc>
        <w:tc>
          <w:tcPr>
            <w:tcW w:w="3402" w:type="dxa"/>
          </w:tcPr>
          <w:p w:rsidR="00D37553" w:rsidRPr="0049785D" w:rsidRDefault="00D37553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37553" w:rsidRPr="0049785D" w:rsidRDefault="00D37553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37553" w:rsidRPr="0049785D" w:rsidRDefault="00D37553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D37553" w:rsidRDefault="00D37553"/>
    <w:p w:rsidR="00DB328D" w:rsidRDefault="00DB328D" w:rsidP="00DB328D">
      <w:pPr>
        <w:rPr>
          <w:b/>
          <w:sz w:val="32"/>
        </w:rPr>
      </w:pPr>
      <w:r w:rsidRPr="00DB328D">
        <w:rPr>
          <w:b/>
          <w:sz w:val="32"/>
        </w:rPr>
        <w:t>Section B: Changes in the economic world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2435"/>
        <w:gridCol w:w="5895"/>
        <w:gridCol w:w="3397"/>
        <w:gridCol w:w="1556"/>
        <w:gridCol w:w="1640"/>
      </w:tblGrid>
      <w:tr w:rsidR="00DB328D" w:rsidRPr="0049785D" w:rsidTr="00BE5559">
        <w:tc>
          <w:tcPr>
            <w:tcW w:w="444" w:type="dxa"/>
            <w:shd w:val="clear" w:color="auto" w:fill="D9D9D9" w:themeFill="background1" w:themeFillShade="D9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D9D9D9" w:themeFill="background1" w:themeFillShade="D9"/>
          </w:tcPr>
          <w:p w:rsidR="00DB328D" w:rsidRPr="0049785D" w:rsidRDefault="00DB328D" w:rsidP="00BE5559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49785D">
              <w:rPr>
                <w:b/>
                <w:sz w:val="24"/>
                <w:szCs w:val="24"/>
              </w:rPr>
              <w:t>Global variations</w:t>
            </w:r>
          </w:p>
        </w:tc>
        <w:tc>
          <w:tcPr>
            <w:tcW w:w="5903" w:type="dxa"/>
            <w:shd w:val="clear" w:color="auto" w:fill="D9D9D9" w:themeFill="background1" w:themeFillShade="D9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DB328D" w:rsidRPr="0049785D" w:rsidRDefault="00DB328D" w:rsidP="00BE555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9785D">
              <w:rPr>
                <w:b/>
                <w:sz w:val="24"/>
                <w:szCs w:val="24"/>
              </w:rPr>
              <w:t>Case studies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D9D9D9" w:themeFill="background1" w:themeFillShade="D9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B328D" w:rsidRPr="0049785D" w:rsidTr="00BE5559">
        <w:tc>
          <w:tcPr>
            <w:tcW w:w="444" w:type="dxa"/>
          </w:tcPr>
          <w:p w:rsidR="00DB328D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4a</w:t>
            </w:r>
          </w:p>
        </w:tc>
        <w:tc>
          <w:tcPr>
            <w:tcW w:w="2437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 xml:space="preserve">There are global variations in economic </w:t>
            </w:r>
            <w:r w:rsidRPr="0049785D">
              <w:rPr>
                <w:sz w:val="24"/>
                <w:szCs w:val="24"/>
              </w:rPr>
              <w:lastRenderedPageBreak/>
              <w:t>development and quality of life.</w:t>
            </w:r>
          </w:p>
        </w:tc>
        <w:tc>
          <w:tcPr>
            <w:tcW w:w="590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lastRenderedPageBreak/>
              <w:t>Different ways of classifying parts of the world according to their level of economic development and quality of life.</w:t>
            </w:r>
          </w:p>
        </w:tc>
        <w:tc>
          <w:tcPr>
            <w:tcW w:w="3402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B328D" w:rsidRPr="0049785D" w:rsidTr="00BE5559">
        <w:tc>
          <w:tcPr>
            <w:tcW w:w="444" w:type="dxa"/>
          </w:tcPr>
          <w:p w:rsidR="00DB328D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4b</w:t>
            </w:r>
          </w:p>
        </w:tc>
        <w:tc>
          <w:tcPr>
            <w:tcW w:w="2437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Different economic and social measures of development: gross national income (GNI) per head, birth and death rates, infant mortality, life expectancy, people per doctor, literacy rates, access to safe water, Human Development Index (HDI).</w:t>
            </w:r>
          </w:p>
        </w:tc>
        <w:tc>
          <w:tcPr>
            <w:tcW w:w="3402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B328D" w:rsidRPr="0049785D" w:rsidTr="00BE5559">
        <w:tc>
          <w:tcPr>
            <w:tcW w:w="444" w:type="dxa"/>
          </w:tcPr>
          <w:p w:rsidR="00DB328D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4c</w:t>
            </w:r>
          </w:p>
        </w:tc>
        <w:tc>
          <w:tcPr>
            <w:tcW w:w="2437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Limitations of economic and social measures.</w:t>
            </w:r>
          </w:p>
        </w:tc>
        <w:tc>
          <w:tcPr>
            <w:tcW w:w="3402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159BC" w:rsidRPr="0049785D" w:rsidRDefault="004159B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B328D" w:rsidRPr="0049785D" w:rsidTr="00BE5559">
        <w:tc>
          <w:tcPr>
            <w:tcW w:w="444" w:type="dxa"/>
          </w:tcPr>
          <w:p w:rsidR="00DB328D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4d</w:t>
            </w:r>
          </w:p>
        </w:tc>
        <w:tc>
          <w:tcPr>
            <w:tcW w:w="2437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Link between stages of the Demographic Transition Model and the level of development.</w:t>
            </w:r>
          </w:p>
        </w:tc>
        <w:tc>
          <w:tcPr>
            <w:tcW w:w="3402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B328D" w:rsidRPr="0049785D" w:rsidTr="00BE5559">
        <w:tc>
          <w:tcPr>
            <w:tcW w:w="444" w:type="dxa"/>
          </w:tcPr>
          <w:p w:rsidR="00DB328D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4e</w:t>
            </w:r>
          </w:p>
        </w:tc>
        <w:tc>
          <w:tcPr>
            <w:tcW w:w="2437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Causes of uneven development: physical, economic and historical.</w:t>
            </w:r>
          </w:p>
        </w:tc>
        <w:tc>
          <w:tcPr>
            <w:tcW w:w="3402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B328D" w:rsidRPr="0049785D" w:rsidTr="00BE5559">
        <w:tc>
          <w:tcPr>
            <w:tcW w:w="444" w:type="dxa"/>
          </w:tcPr>
          <w:p w:rsidR="00DB328D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4f</w:t>
            </w:r>
          </w:p>
        </w:tc>
        <w:tc>
          <w:tcPr>
            <w:tcW w:w="2437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Consequences of uneven development: disparities in wealth and health, international migration.</w:t>
            </w:r>
          </w:p>
        </w:tc>
        <w:tc>
          <w:tcPr>
            <w:tcW w:w="3402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DB328D" w:rsidRPr="0049785D" w:rsidRDefault="00DB328D" w:rsidP="00DB328D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"/>
        <w:gridCol w:w="2435"/>
        <w:gridCol w:w="5896"/>
        <w:gridCol w:w="3397"/>
        <w:gridCol w:w="1556"/>
        <w:gridCol w:w="1640"/>
      </w:tblGrid>
      <w:tr w:rsidR="00DB328D" w:rsidRPr="0049785D" w:rsidTr="00BE5559">
        <w:tc>
          <w:tcPr>
            <w:tcW w:w="444" w:type="dxa"/>
            <w:shd w:val="clear" w:color="auto" w:fill="D9D9D9" w:themeFill="background1" w:themeFillShade="D9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D9D9D9" w:themeFill="background1" w:themeFillShade="D9"/>
          </w:tcPr>
          <w:p w:rsidR="00DB328D" w:rsidRPr="0049785D" w:rsidRDefault="00DB328D" w:rsidP="00DD2366">
            <w:pPr>
              <w:pStyle w:val="NoSpacing"/>
              <w:rPr>
                <w:b/>
                <w:sz w:val="24"/>
                <w:szCs w:val="24"/>
              </w:rPr>
            </w:pPr>
            <w:r w:rsidRPr="0049785D">
              <w:rPr>
                <w:b/>
                <w:sz w:val="24"/>
                <w:szCs w:val="24"/>
              </w:rPr>
              <w:t>Reducing the development gap</w:t>
            </w:r>
          </w:p>
        </w:tc>
        <w:tc>
          <w:tcPr>
            <w:tcW w:w="5903" w:type="dxa"/>
            <w:shd w:val="clear" w:color="auto" w:fill="D9D9D9" w:themeFill="background1" w:themeFillShade="D9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DB328D" w:rsidRPr="0049785D" w:rsidRDefault="00DB328D" w:rsidP="00BE555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9785D">
              <w:rPr>
                <w:b/>
                <w:sz w:val="24"/>
                <w:szCs w:val="24"/>
              </w:rPr>
              <w:t>Case studies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D9D9D9" w:themeFill="background1" w:themeFillShade="D9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B328D" w:rsidRPr="0049785D" w:rsidTr="00BE5559">
        <w:tc>
          <w:tcPr>
            <w:tcW w:w="444" w:type="dxa"/>
          </w:tcPr>
          <w:p w:rsidR="00DB328D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5a</w:t>
            </w:r>
          </w:p>
        </w:tc>
        <w:tc>
          <w:tcPr>
            <w:tcW w:w="2437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Various strategies exist for reducing the global development gap.</w:t>
            </w:r>
          </w:p>
        </w:tc>
        <w:tc>
          <w:tcPr>
            <w:tcW w:w="5903" w:type="dxa"/>
          </w:tcPr>
          <w:p w:rsidR="00DD2366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 xml:space="preserve">An overview of the strategies used to reduce the development gap: </w:t>
            </w:r>
          </w:p>
          <w:p w:rsidR="00DB328D" w:rsidRPr="0049785D" w:rsidRDefault="00DD2366" w:rsidP="00DD2366">
            <w:pPr>
              <w:pStyle w:val="NoSpacing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investment</w:t>
            </w:r>
          </w:p>
        </w:tc>
        <w:tc>
          <w:tcPr>
            <w:tcW w:w="3402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D2366" w:rsidRPr="0049785D" w:rsidTr="00BE5559">
        <w:tc>
          <w:tcPr>
            <w:tcW w:w="444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5b</w:t>
            </w:r>
          </w:p>
        </w:tc>
        <w:tc>
          <w:tcPr>
            <w:tcW w:w="2437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D2366" w:rsidRPr="0049785D" w:rsidRDefault="00DD2366" w:rsidP="00DD2366">
            <w:pPr>
              <w:pStyle w:val="NoSpacing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industrial development</w:t>
            </w:r>
          </w:p>
        </w:tc>
        <w:tc>
          <w:tcPr>
            <w:tcW w:w="3402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159BC" w:rsidRPr="0049785D" w:rsidRDefault="004159B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D2366" w:rsidRPr="0049785D" w:rsidTr="00BE5559">
        <w:tc>
          <w:tcPr>
            <w:tcW w:w="444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5c</w:t>
            </w:r>
          </w:p>
        </w:tc>
        <w:tc>
          <w:tcPr>
            <w:tcW w:w="2437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D2366" w:rsidRPr="0049785D" w:rsidRDefault="00DD2366" w:rsidP="00DD2366">
            <w:pPr>
              <w:pStyle w:val="NoSpacing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tourism</w:t>
            </w:r>
          </w:p>
        </w:tc>
        <w:tc>
          <w:tcPr>
            <w:tcW w:w="3402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159BC" w:rsidRPr="0049785D" w:rsidRDefault="004159B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D2366" w:rsidRPr="0049785D" w:rsidTr="00BE5559">
        <w:tc>
          <w:tcPr>
            <w:tcW w:w="444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5d</w:t>
            </w:r>
          </w:p>
        </w:tc>
        <w:tc>
          <w:tcPr>
            <w:tcW w:w="2437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D2366" w:rsidRPr="0049785D" w:rsidRDefault="00DD2366" w:rsidP="00DD2366">
            <w:pPr>
              <w:pStyle w:val="NoSpacing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aid</w:t>
            </w:r>
          </w:p>
        </w:tc>
        <w:tc>
          <w:tcPr>
            <w:tcW w:w="3402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159BC" w:rsidRPr="0049785D" w:rsidRDefault="004159B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D2366" w:rsidRPr="0049785D" w:rsidTr="00BE5559">
        <w:tc>
          <w:tcPr>
            <w:tcW w:w="444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5e</w:t>
            </w:r>
          </w:p>
        </w:tc>
        <w:tc>
          <w:tcPr>
            <w:tcW w:w="2437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D2366" w:rsidRPr="0049785D" w:rsidRDefault="00DD2366" w:rsidP="00DD2366">
            <w:pPr>
              <w:pStyle w:val="NoSpacing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using intermediate technology</w:t>
            </w:r>
          </w:p>
        </w:tc>
        <w:tc>
          <w:tcPr>
            <w:tcW w:w="3402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159BC" w:rsidRPr="0049785D" w:rsidRDefault="004159B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D2366" w:rsidRPr="0049785D" w:rsidTr="00BE5559">
        <w:tc>
          <w:tcPr>
            <w:tcW w:w="444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5f</w:t>
            </w:r>
          </w:p>
        </w:tc>
        <w:tc>
          <w:tcPr>
            <w:tcW w:w="2437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D2366" w:rsidRPr="0049785D" w:rsidRDefault="00DD2366" w:rsidP="00DD2366">
            <w:pPr>
              <w:pStyle w:val="NoSpacing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spellStart"/>
            <w:r w:rsidRPr="0049785D">
              <w:rPr>
                <w:sz w:val="24"/>
                <w:szCs w:val="24"/>
              </w:rPr>
              <w:t>fairtrade</w:t>
            </w:r>
            <w:proofErr w:type="spellEnd"/>
          </w:p>
        </w:tc>
        <w:tc>
          <w:tcPr>
            <w:tcW w:w="3402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159BC" w:rsidRPr="0049785D" w:rsidRDefault="004159B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D2366" w:rsidRPr="0049785D" w:rsidTr="00BE5559">
        <w:tc>
          <w:tcPr>
            <w:tcW w:w="444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5g</w:t>
            </w:r>
          </w:p>
        </w:tc>
        <w:tc>
          <w:tcPr>
            <w:tcW w:w="2437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D2366" w:rsidRPr="0049785D" w:rsidRDefault="00DD2366" w:rsidP="00DD2366">
            <w:pPr>
              <w:pStyle w:val="NoSpacing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debt relief</w:t>
            </w:r>
          </w:p>
        </w:tc>
        <w:tc>
          <w:tcPr>
            <w:tcW w:w="3402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159BC" w:rsidRPr="0049785D" w:rsidRDefault="004159B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D2366" w:rsidRPr="0049785D" w:rsidTr="00BE5559">
        <w:tc>
          <w:tcPr>
            <w:tcW w:w="444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5h</w:t>
            </w:r>
          </w:p>
        </w:tc>
        <w:tc>
          <w:tcPr>
            <w:tcW w:w="2437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D2366" w:rsidRPr="0049785D" w:rsidRDefault="00DD2366" w:rsidP="00DD2366">
            <w:pPr>
              <w:pStyle w:val="NoSpacing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microfinance loans</w:t>
            </w:r>
          </w:p>
        </w:tc>
        <w:tc>
          <w:tcPr>
            <w:tcW w:w="3402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159BC" w:rsidRPr="0049785D" w:rsidRDefault="004159B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D2366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B328D" w:rsidRPr="0049785D" w:rsidTr="00BE5559">
        <w:tc>
          <w:tcPr>
            <w:tcW w:w="444" w:type="dxa"/>
          </w:tcPr>
          <w:p w:rsidR="00DB328D" w:rsidRPr="0049785D" w:rsidRDefault="00DD2366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5i</w:t>
            </w:r>
          </w:p>
        </w:tc>
        <w:tc>
          <w:tcPr>
            <w:tcW w:w="2437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 xml:space="preserve">An </w:t>
            </w:r>
            <w:r w:rsidRPr="0049785D">
              <w:rPr>
                <w:sz w:val="24"/>
                <w:szCs w:val="24"/>
                <w:u w:val="single"/>
              </w:rPr>
              <w:t>example</w:t>
            </w:r>
            <w:r w:rsidRPr="0049785D">
              <w:rPr>
                <w:sz w:val="24"/>
                <w:szCs w:val="24"/>
              </w:rPr>
              <w:t xml:space="preserve"> of how the growth of tourism in an LIC or NEE helps to reduce the development gap.</w:t>
            </w:r>
          </w:p>
        </w:tc>
        <w:tc>
          <w:tcPr>
            <w:tcW w:w="3402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DB328D" w:rsidRPr="0049785D" w:rsidRDefault="00DB328D" w:rsidP="00DB328D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2435"/>
        <w:gridCol w:w="5895"/>
        <w:gridCol w:w="3397"/>
        <w:gridCol w:w="1556"/>
        <w:gridCol w:w="1640"/>
      </w:tblGrid>
      <w:tr w:rsidR="00DB328D" w:rsidRPr="0049785D" w:rsidTr="00BE5559">
        <w:tc>
          <w:tcPr>
            <w:tcW w:w="444" w:type="dxa"/>
            <w:shd w:val="clear" w:color="auto" w:fill="D9D9D9" w:themeFill="background1" w:themeFillShade="D9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D9D9D9" w:themeFill="background1" w:themeFillShade="D9"/>
          </w:tcPr>
          <w:p w:rsidR="00DB328D" w:rsidRPr="0049785D" w:rsidRDefault="00A3725C" w:rsidP="00BE5559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49785D">
              <w:rPr>
                <w:b/>
                <w:sz w:val="24"/>
                <w:szCs w:val="24"/>
              </w:rPr>
              <w:t>LICs / NEEs</w:t>
            </w:r>
          </w:p>
        </w:tc>
        <w:tc>
          <w:tcPr>
            <w:tcW w:w="5903" w:type="dxa"/>
            <w:shd w:val="clear" w:color="auto" w:fill="D9D9D9" w:themeFill="background1" w:themeFillShade="D9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DB328D" w:rsidRPr="0049785D" w:rsidRDefault="00DB328D" w:rsidP="00BE555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9785D">
              <w:rPr>
                <w:b/>
                <w:sz w:val="24"/>
                <w:szCs w:val="24"/>
              </w:rPr>
              <w:t>Case studies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D9D9D9" w:themeFill="background1" w:themeFillShade="D9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B328D" w:rsidRPr="0049785D" w:rsidTr="00BE5559">
        <w:tc>
          <w:tcPr>
            <w:tcW w:w="444" w:type="dxa"/>
          </w:tcPr>
          <w:p w:rsidR="00DB328D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6a</w:t>
            </w:r>
          </w:p>
        </w:tc>
        <w:tc>
          <w:tcPr>
            <w:tcW w:w="2437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Some LICs and NEEs are experiencing rapid economic development which leads to significant social, environmental and cultural change.</w:t>
            </w:r>
          </w:p>
        </w:tc>
        <w:tc>
          <w:tcPr>
            <w:tcW w:w="5903" w:type="dxa"/>
          </w:tcPr>
          <w:p w:rsidR="008E2026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 xml:space="preserve">A </w:t>
            </w:r>
            <w:r w:rsidRPr="0049785D">
              <w:rPr>
                <w:sz w:val="24"/>
                <w:szCs w:val="24"/>
                <w:u w:val="single"/>
              </w:rPr>
              <w:t>case study</w:t>
            </w:r>
            <w:r w:rsidRPr="0049785D">
              <w:rPr>
                <w:sz w:val="24"/>
                <w:szCs w:val="24"/>
              </w:rPr>
              <w:t xml:space="preserve"> of one LIC or NEE to illustrate: </w:t>
            </w:r>
          </w:p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• the location and importance of the country, regionally and globally</w:t>
            </w:r>
          </w:p>
        </w:tc>
        <w:tc>
          <w:tcPr>
            <w:tcW w:w="3402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B328D" w:rsidRPr="0049785D" w:rsidTr="00BE5559">
        <w:tc>
          <w:tcPr>
            <w:tcW w:w="444" w:type="dxa"/>
          </w:tcPr>
          <w:p w:rsidR="00DB328D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6b</w:t>
            </w:r>
          </w:p>
        </w:tc>
        <w:tc>
          <w:tcPr>
            <w:tcW w:w="2437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• the wider political, social, cultural and environmental context within which the country is placed</w:t>
            </w:r>
          </w:p>
        </w:tc>
        <w:tc>
          <w:tcPr>
            <w:tcW w:w="3402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B328D" w:rsidRPr="0049785D" w:rsidTr="00BE5559">
        <w:tc>
          <w:tcPr>
            <w:tcW w:w="444" w:type="dxa"/>
          </w:tcPr>
          <w:p w:rsidR="00DB328D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6c</w:t>
            </w:r>
          </w:p>
        </w:tc>
        <w:tc>
          <w:tcPr>
            <w:tcW w:w="2437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 xml:space="preserve">• </w:t>
            </w:r>
            <w:proofErr w:type="gramStart"/>
            <w:r w:rsidRPr="0049785D">
              <w:rPr>
                <w:sz w:val="24"/>
                <w:szCs w:val="24"/>
              </w:rPr>
              <w:t>the</w:t>
            </w:r>
            <w:proofErr w:type="gramEnd"/>
            <w:r w:rsidRPr="0049785D">
              <w:rPr>
                <w:sz w:val="24"/>
                <w:szCs w:val="24"/>
              </w:rPr>
              <w:t xml:space="preserve"> changing industrial structure. The balance between different sectors of the economy. How manufacturing industry can stimulate economic development</w:t>
            </w:r>
          </w:p>
        </w:tc>
        <w:tc>
          <w:tcPr>
            <w:tcW w:w="3402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B328D" w:rsidRPr="0049785D" w:rsidTr="00BE5559">
        <w:tc>
          <w:tcPr>
            <w:tcW w:w="444" w:type="dxa"/>
          </w:tcPr>
          <w:p w:rsidR="00DB328D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6d</w:t>
            </w:r>
          </w:p>
        </w:tc>
        <w:tc>
          <w:tcPr>
            <w:tcW w:w="2437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 xml:space="preserve">• </w:t>
            </w:r>
            <w:proofErr w:type="gramStart"/>
            <w:r w:rsidRPr="0049785D">
              <w:rPr>
                <w:sz w:val="24"/>
                <w:szCs w:val="24"/>
              </w:rPr>
              <w:t>the</w:t>
            </w:r>
            <w:proofErr w:type="gramEnd"/>
            <w:r w:rsidRPr="0049785D">
              <w:rPr>
                <w:sz w:val="24"/>
                <w:szCs w:val="24"/>
              </w:rPr>
              <w:t xml:space="preserve"> role of transnational corporations (TNCs) in relation to industrial development. Advantages and disadvantages of TNC(s) to the host country</w:t>
            </w:r>
          </w:p>
        </w:tc>
        <w:tc>
          <w:tcPr>
            <w:tcW w:w="3402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B328D" w:rsidRPr="0049785D" w:rsidTr="00BE5559">
        <w:tc>
          <w:tcPr>
            <w:tcW w:w="444" w:type="dxa"/>
          </w:tcPr>
          <w:p w:rsidR="00DB328D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6e</w:t>
            </w:r>
          </w:p>
        </w:tc>
        <w:tc>
          <w:tcPr>
            <w:tcW w:w="2437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• the changing political and trading relationships with the wider world</w:t>
            </w:r>
          </w:p>
        </w:tc>
        <w:tc>
          <w:tcPr>
            <w:tcW w:w="3402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B328D" w:rsidRPr="0049785D" w:rsidTr="00BE5559">
        <w:tc>
          <w:tcPr>
            <w:tcW w:w="444" w:type="dxa"/>
          </w:tcPr>
          <w:p w:rsidR="00DB328D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6f</w:t>
            </w:r>
          </w:p>
        </w:tc>
        <w:tc>
          <w:tcPr>
            <w:tcW w:w="2437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• international aid: types of aid, impacts of aid on the receiving country</w:t>
            </w:r>
          </w:p>
        </w:tc>
        <w:tc>
          <w:tcPr>
            <w:tcW w:w="3402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B328D" w:rsidRPr="0049785D" w:rsidTr="00BE5559">
        <w:tc>
          <w:tcPr>
            <w:tcW w:w="444" w:type="dxa"/>
          </w:tcPr>
          <w:p w:rsidR="00DB328D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6g</w:t>
            </w:r>
          </w:p>
        </w:tc>
        <w:tc>
          <w:tcPr>
            <w:tcW w:w="2437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• the environmental impacts of economic development</w:t>
            </w:r>
          </w:p>
        </w:tc>
        <w:tc>
          <w:tcPr>
            <w:tcW w:w="3402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4159BC" w:rsidRPr="0049785D" w:rsidRDefault="004159B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DB328D" w:rsidRPr="0049785D" w:rsidTr="00BE5559">
        <w:tc>
          <w:tcPr>
            <w:tcW w:w="444" w:type="dxa"/>
          </w:tcPr>
          <w:p w:rsidR="00DB328D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6h</w:t>
            </w:r>
          </w:p>
        </w:tc>
        <w:tc>
          <w:tcPr>
            <w:tcW w:w="2437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 xml:space="preserve">• </w:t>
            </w:r>
            <w:proofErr w:type="gramStart"/>
            <w:r w:rsidRPr="0049785D">
              <w:rPr>
                <w:sz w:val="24"/>
                <w:szCs w:val="24"/>
              </w:rPr>
              <w:t>the</w:t>
            </w:r>
            <w:proofErr w:type="gramEnd"/>
            <w:r w:rsidRPr="0049785D">
              <w:rPr>
                <w:sz w:val="24"/>
                <w:szCs w:val="24"/>
              </w:rPr>
              <w:t xml:space="preserve"> effects of economic development on quality of life for the population.</w:t>
            </w:r>
          </w:p>
        </w:tc>
        <w:tc>
          <w:tcPr>
            <w:tcW w:w="3402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DB328D" w:rsidRPr="0049785D" w:rsidRDefault="00DB328D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DB328D" w:rsidRPr="0049785D" w:rsidRDefault="00DB328D" w:rsidP="00DB328D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2435"/>
        <w:gridCol w:w="5895"/>
        <w:gridCol w:w="3397"/>
        <w:gridCol w:w="1556"/>
        <w:gridCol w:w="1640"/>
      </w:tblGrid>
      <w:tr w:rsidR="00A3725C" w:rsidRPr="0049785D" w:rsidTr="00BE5559">
        <w:tc>
          <w:tcPr>
            <w:tcW w:w="444" w:type="dxa"/>
            <w:shd w:val="clear" w:color="auto" w:fill="D9D9D9" w:themeFill="background1" w:themeFillShade="D9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D9D9D9" w:themeFill="background1" w:themeFillShade="D9"/>
          </w:tcPr>
          <w:p w:rsidR="00A3725C" w:rsidRPr="0049785D" w:rsidRDefault="00DF34B4" w:rsidP="00BE5559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49785D">
              <w:rPr>
                <w:b/>
                <w:sz w:val="24"/>
                <w:szCs w:val="24"/>
              </w:rPr>
              <w:t>UK economy</w:t>
            </w:r>
          </w:p>
        </w:tc>
        <w:tc>
          <w:tcPr>
            <w:tcW w:w="5903" w:type="dxa"/>
            <w:shd w:val="clear" w:color="auto" w:fill="D9D9D9" w:themeFill="background1" w:themeFillShade="D9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A3725C" w:rsidRPr="0049785D" w:rsidRDefault="00A3725C" w:rsidP="00BE555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9785D">
              <w:rPr>
                <w:b/>
                <w:sz w:val="24"/>
                <w:szCs w:val="24"/>
              </w:rPr>
              <w:t>Case studies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D9D9D9" w:themeFill="background1" w:themeFillShade="D9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A3725C" w:rsidRPr="0049785D" w:rsidTr="00BE5559">
        <w:tc>
          <w:tcPr>
            <w:tcW w:w="444" w:type="dxa"/>
          </w:tcPr>
          <w:p w:rsidR="00A3725C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7a</w:t>
            </w:r>
          </w:p>
        </w:tc>
        <w:tc>
          <w:tcPr>
            <w:tcW w:w="2437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 xml:space="preserve">Major changes in the economy of the UK have affected, and will continue to affect, </w:t>
            </w:r>
            <w:r w:rsidRPr="0049785D">
              <w:rPr>
                <w:sz w:val="24"/>
                <w:szCs w:val="24"/>
              </w:rPr>
              <w:lastRenderedPageBreak/>
              <w:t>employment patterns and regional growth.</w:t>
            </w:r>
          </w:p>
        </w:tc>
        <w:tc>
          <w:tcPr>
            <w:tcW w:w="5903" w:type="dxa"/>
          </w:tcPr>
          <w:p w:rsidR="00A3725C" w:rsidRPr="0049785D" w:rsidRDefault="00A3725C" w:rsidP="00A3725C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lastRenderedPageBreak/>
              <w:t xml:space="preserve">Economic futures in the UK: </w:t>
            </w:r>
          </w:p>
          <w:p w:rsidR="00A3725C" w:rsidRPr="0049785D" w:rsidRDefault="00A3725C" w:rsidP="00A3725C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• causes of economic change: de-industrialisation and decline of traditional industrial base, globalisation and government policies</w:t>
            </w:r>
          </w:p>
        </w:tc>
        <w:tc>
          <w:tcPr>
            <w:tcW w:w="3402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A3725C" w:rsidRPr="0049785D" w:rsidTr="00BE5559">
        <w:tc>
          <w:tcPr>
            <w:tcW w:w="444" w:type="dxa"/>
          </w:tcPr>
          <w:p w:rsidR="00A3725C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7b</w:t>
            </w:r>
          </w:p>
        </w:tc>
        <w:tc>
          <w:tcPr>
            <w:tcW w:w="2437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A3725C" w:rsidRPr="0049785D" w:rsidRDefault="00A3725C" w:rsidP="00A3725C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• moving towards a post-industrial economy: development of information technology, service industries, finance, research, science and business parks</w:t>
            </w:r>
          </w:p>
        </w:tc>
        <w:tc>
          <w:tcPr>
            <w:tcW w:w="3402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A3725C" w:rsidRPr="0049785D" w:rsidTr="00BE5559">
        <w:tc>
          <w:tcPr>
            <w:tcW w:w="444" w:type="dxa"/>
          </w:tcPr>
          <w:p w:rsidR="00A3725C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7c</w:t>
            </w:r>
          </w:p>
        </w:tc>
        <w:tc>
          <w:tcPr>
            <w:tcW w:w="2437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A3725C" w:rsidRPr="0049785D" w:rsidRDefault="00A3725C" w:rsidP="00A3725C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 xml:space="preserve">• </w:t>
            </w:r>
            <w:proofErr w:type="gramStart"/>
            <w:r w:rsidRPr="0049785D">
              <w:rPr>
                <w:sz w:val="24"/>
                <w:szCs w:val="24"/>
              </w:rPr>
              <w:t>impacts</w:t>
            </w:r>
            <w:proofErr w:type="gramEnd"/>
            <w:r w:rsidRPr="0049785D">
              <w:rPr>
                <w:sz w:val="24"/>
                <w:szCs w:val="24"/>
              </w:rPr>
              <w:t xml:space="preserve"> of industry on the physical environment. An </w:t>
            </w:r>
            <w:r w:rsidRPr="0049785D">
              <w:rPr>
                <w:sz w:val="24"/>
                <w:szCs w:val="24"/>
                <w:u w:val="single"/>
              </w:rPr>
              <w:t xml:space="preserve">example </w:t>
            </w:r>
            <w:r w:rsidRPr="0049785D">
              <w:rPr>
                <w:sz w:val="24"/>
                <w:szCs w:val="24"/>
              </w:rPr>
              <w:t>of how modern industrial development can be more environmentally sustainable</w:t>
            </w:r>
          </w:p>
        </w:tc>
        <w:tc>
          <w:tcPr>
            <w:tcW w:w="3402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A3725C" w:rsidRPr="0049785D" w:rsidTr="00BE5559">
        <w:tc>
          <w:tcPr>
            <w:tcW w:w="444" w:type="dxa"/>
          </w:tcPr>
          <w:p w:rsidR="00A3725C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7d</w:t>
            </w:r>
          </w:p>
        </w:tc>
        <w:tc>
          <w:tcPr>
            <w:tcW w:w="2437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A3725C" w:rsidRPr="0049785D" w:rsidRDefault="00A3725C" w:rsidP="00A3725C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• social and economic changes in the rural landscape in one area of population growth and one area of population decline</w:t>
            </w:r>
          </w:p>
        </w:tc>
        <w:tc>
          <w:tcPr>
            <w:tcW w:w="3402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A3725C" w:rsidRPr="0049785D" w:rsidTr="00BE5559">
        <w:tc>
          <w:tcPr>
            <w:tcW w:w="444" w:type="dxa"/>
          </w:tcPr>
          <w:p w:rsidR="00A3725C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7e</w:t>
            </w:r>
          </w:p>
        </w:tc>
        <w:tc>
          <w:tcPr>
            <w:tcW w:w="2437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A3725C" w:rsidRPr="0049785D" w:rsidRDefault="00A3725C" w:rsidP="00A3725C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• improvements and new developments in road and rail infrastructure, port and airport capacity</w:t>
            </w:r>
          </w:p>
        </w:tc>
        <w:tc>
          <w:tcPr>
            <w:tcW w:w="3402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A3725C" w:rsidRPr="0049785D" w:rsidTr="00BE5559">
        <w:tc>
          <w:tcPr>
            <w:tcW w:w="444" w:type="dxa"/>
          </w:tcPr>
          <w:p w:rsidR="00A3725C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7f</w:t>
            </w:r>
          </w:p>
        </w:tc>
        <w:tc>
          <w:tcPr>
            <w:tcW w:w="2437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A3725C" w:rsidRPr="0049785D" w:rsidRDefault="00A3725C" w:rsidP="00A3725C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 xml:space="preserve">• </w:t>
            </w:r>
            <w:proofErr w:type="gramStart"/>
            <w:r w:rsidRPr="0049785D">
              <w:rPr>
                <w:sz w:val="24"/>
                <w:szCs w:val="24"/>
              </w:rPr>
              <w:t>the</w:t>
            </w:r>
            <w:proofErr w:type="gramEnd"/>
            <w:r w:rsidRPr="0049785D">
              <w:rPr>
                <w:sz w:val="24"/>
                <w:szCs w:val="24"/>
              </w:rPr>
              <w:t xml:space="preserve"> north–south divide. Strategies used in an attempt to resolve regional differences</w:t>
            </w:r>
          </w:p>
        </w:tc>
        <w:tc>
          <w:tcPr>
            <w:tcW w:w="3402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A3725C" w:rsidRPr="0049785D" w:rsidTr="00BE5559">
        <w:tc>
          <w:tcPr>
            <w:tcW w:w="444" w:type="dxa"/>
          </w:tcPr>
          <w:p w:rsidR="00A3725C" w:rsidRPr="0049785D" w:rsidRDefault="006E2A43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>7g</w:t>
            </w:r>
          </w:p>
        </w:tc>
        <w:tc>
          <w:tcPr>
            <w:tcW w:w="2437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5903" w:type="dxa"/>
          </w:tcPr>
          <w:p w:rsidR="00A3725C" w:rsidRPr="0049785D" w:rsidRDefault="00A3725C" w:rsidP="00A3725C">
            <w:pPr>
              <w:pStyle w:val="NoSpacing"/>
              <w:jc w:val="both"/>
              <w:rPr>
                <w:sz w:val="24"/>
                <w:szCs w:val="24"/>
              </w:rPr>
            </w:pPr>
            <w:r w:rsidRPr="0049785D">
              <w:rPr>
                <w:sz w:val="24"/>
                <w:szCs w:val="24"/>
              </w:rPr>
              <w:t xml:space="preserve">• </w:t>
            </w:r>
            <w:proofErr w:type="gramStart"/>
            <w:r w:rsidRPr="0049785D">
              <w:rPr>
                <w:sz w:val="24"/>
                <w:szCs w:val="24"/>
              </w:rPr>
              <w:t>the</w:t>
            </w:r>
            <w:proofErr w:type="gramEnd"/>
            <w:r w:rsidRPr="0049785D">
              <w:rPr>
                <w:sz w:val="24"/>
                <w:szCs w:val="24"/>
              </w:rPr>
              <w:t xml:space="preserve"> place of the UK in the wider world. Links through trade, culture, transport, and electronic communication. Economic and political links: the European Union (EU) and Commonwealth.</w:t>
            </w:r>
          </w:p>
        </w:tc>
        <w:tc>
          <w:tcPr>
            <w:tcW w:w="3402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A3725C" w:rsidRPr="0049785D" w:rsidRDefault="00A3725C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A3725C" w:rsidRPr="0049785D" w:rsidRDefault="00A3725C" w:rsidP="00DB328D">
      <w:pPr>
        <w:pStyle w:val="NoSpacing"/>
        <w:rPr>
          <w:sz w:val="24"/>
          <w:szCs w:val="24"/>
        </w:rPr>
      </w:pPr>
    </w:p>
    <w:sectPr w:rsidR="00A3725C" w:rsidRPr="0049785D" w:rsidSect="001C1CE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34AC"/>
    <w:multiLevelType w:val="hybridMultilevel"/>
    <w:tmpl w:val="25F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4747F"/>
    <w:multiLevelType w:val="hybridMultilevel"/>
    <w:tmpl w:val="02CA79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F413A"/>
    <w:multiLevelType w:val="hybridMultilevel"/>
    <w:tmpl w:val="E5349C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41801"/>
    <w:multiLevelType w:val="hybridMultilevel"/>
    <w:tmpl w:val="69F8D8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F2113"/>
    <w:multiLevelType w:val="hybridMultilevel"/>
    <w:tmpl w:val="BB065A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E2"/>
    <w:rsid w:val="000A0AE7"/>
    <w:rsid w:val="001C1CE2"/>
    <w:rsid w:val="00361BA9"/>
    <w:rsid w:val="00374357"/>
    <w:rsid w:val="004159BC"/>
    <w:rsid w:val="0049785D"/>
    <w:rsid w:val="005F5E50"/>
    <w:rsid w:val="006B6763"/>
    <w:rsid w:val="006E2A43"/>
    <w:rsid w:val="007C7098"/>
    <w:rsid w:val="008966DE"/>
    <w:rsid w:val="008E2026"/>
    <w:rsid w:val="00A04C30"/>
    <w:rsid w:val="00A26E10"/>
    <w:rsid w:val="00A3725C"/>
    <w:rsid w:val="00A56FBE"/>
    <w:rsid w:val="00B47D67"/>
    <w:rsid w:val="00D37553"/>
    <w:rsid w:val="00DB328D"/>
    <w:rsid w:val="00DD2366"/>
    <w:rsid w:val="00DF34B4"/>
    <w:rsid w:val="00E35CD1"/>
    <w:rsid w:val="00E4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A562C-5316-4DF9-8CDC-40C8D4BC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CE2"/>
    <w:pPr>
      <w:spacing w:after="0" w:line="240" w:lineRule="auto"/>
    </w:pPr>
  </w:style>
  <w:style w:type="table" w:styleId="TableGrid">
    <w:name w:val="Table Grid"/>
    <w:basedOn w:val="TableNormal"/>
    <w:uiPriority w:val="39"/>
    <w:rsid w:val="001C1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Fulford School</Company>
  <LinksUpToDate>false</LinksUpToDate>
  <CharactersWithSpaces>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ROSWILL HICKLING</dc:creator>
  <cp:keywords/>
  <dc:description/>
  <cp:lastModifiedBy>ROSWILL HICKLING</cp:lastModifiedBy>
  <cp:revision>48</cp:revision>
  <dcterms:created xsi:type="dcterms:W3CDTF">2017-09-23T12:38:00Z</dcterms:created>
  <dcterms:modified xsi:type="dcterms:W3CDTF">2017-09-23T13:35:00Z</dcterms:modified>
</cp:coreProperties>
</file>